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B1E" w:rsidRPr="005C2D29" w:rsidRDefault="00E97681" w:rsidP="005C2D29">
      <w:pPr>
        <w:spacing w:line="240" w:lineRule="auto"/>
        <w:ind w:left="0" w:firstLine="0"/>
        <w:jc w:val="center"/>
        <w:rPr>
          <w:rFonts w:ascii="Comic Sans MS" w:hAnsi="Comic Sans MS"/>
          <w:b/>
          <w:color w:val="339966"/>
          <w:sz w:val="28"/>
          <w:szCs w:val="40"/>
        </w:rPr>
      </w:pPr>
      <w:r>
        <w:rPr>
          <w:rFonts w:ascii="Comic Sans MS" w:hAnsi="Comic Sans MS"/>
          <w:b/>
          <w:color w:val="339966"/>
          <w:sz w:val="28"/>
          <w:szCs w:val="40"/>
        </w:rPr>
        <w:t>Ogólnopolski</w:t>
      </w:r>
      <w:r w:rsidR="001879C9">
        <w:rPr>
          <w:rFonts w:ascii="Comic Sans MS" w:hAnsi="Comic Sans MS"/>
          <w:b/>
          <w:color w:val="339966"/>
          <w:sz w:val="28"/>
          <w:szCs w:val="40"/>
        </w:rPr>
        <w:t xml:space="preserve"> </w:t>
      </w:r>
      <w:r w:rsidR="00845D3D">
        <w:rPr>
          <w:rFonts w:ascii="Comic Sans MS" w:hAnsi="Comic Sans MS"/>
          <w:b/>
          <w:color w:val="339966"/>
          <w:sz w:val="28"/>
          <w:szCs w:val="40"/>
        </w:rPr>
        <w:t>X</w:t>
      </w:r>
      <w:r w:rsidR="005C2D29">
        <w:rPr>
          <w:rFonts w:ascii="Comic Sans MS" w:hAnsi="Comic Sans MS"/>
          <w:b/>
          <w:color w:val="339966"/>
          <w:sz w:val="28"/>
          <w:szCs w:val="40"/>
        </w:rPr>
        <w:t>IX</w:t>
      </w:r>
      <w:r w:rsidR="00354B1E" w:rsidRPr="00354B1E">
        <w:rPr>
          <w:rFonts w:ascii="Comic Sans MS" w:hAnsi="Comic Sans MS"/>
          <w:b/>
          <w:color w:val="339966"/>
          <w:sz w:val="28"/>
          <w:szCs w:val="40"/>
        </w:rPr>
        <w:t xml:space="preserve"> Konkurs Plastyczny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 w:val="18"/>
        </w:rPr>
      </w:pPr>
    </w:p>
    <w:p w:rsidR="00354B1E" w:rsidRPr="00354B1E" w:rsidRDefault="00354B1E" w:rsidP="00354B1E">
      <w:pPr>
        <w:keepNext/>
        <w:spacing w:line="240" w:lineRule="auto"/>
        <w:ind w:left="0" w:firstLine="0"/>
        <w:jc w:val="center"/>
        <w:outlineLvl w:val="2"/>
        <w:rPr>
          <w:rFonts w:ascii="Comic Sans MS" w:hAnsi="Comic Sans MS" w:cs="Arial"/>
          <w:b/>
          <w:color w:val="FF0000"/>
          <w:sz w:val="44"/>
          <w:szCs w:val="54"/>
        </w:rPr>
      </w:pPr>
      <w:r w:rsidRPr="00354B1E">
        <w:rPr>
          <w:b/>
          <w:sz w:val="44"/>
          <w:szCs w:val="54"/>
        </w:rPr>
        <w:t xml:space="preserve">       </w:t>
      </w:r>
      <w:r w:rsidR="00F71DC5">
        <w:rPr>
          <w:rFonts w:ascii="Comic Sans MS" w:hAnsi="Comic Sans MS" w:cs="Arial"/>
          <w:b/>
          <w:color w:val="FF0000"/>
          <w:sz w:val="44"/>
          <w:szCs w:val="54"/>
        </w:rPr>
        <w:t>„Skrzydlaci P</w:t>
      </w:r>
      <w:r w:rsidRPr="00354B1E">
        <w:rPr>
          <w:rFonts w:ascii="Comic Sans MS" w:hAnsi="Comic Sans MS" w:cs="Arial"/>
          <w:b/>
          <w:color w:val="FF0000"/>
          <w:sz w:val="44"/>
          <w:szCs w:val="54"/>
        </w:rPr>
        <w:t>rzyjaciele”</w:t>
      </w:r>
    </w:p>
    <w:p w:rsidR="00354B1E" w:rsidRPr="00354B1E" w:rsidRDefault="00522595" w:rsidP="00354B1E">
      <w:pPr>
        <w:spacing w:line="240" w:lineRule="auto"/>
        <w:ind w:left="0" w:firstLine="0"/>
        <w:jc w:val="left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1.4pt;margin-top:6pt;width:128.75pt;height:128.45pt;z-index:-251658752">
            <v:imagedata r:id="rId5" o:title=""/>
          </v:shape>
          <o:OLEObject Type="Embed" ProgID="CorelDRAW.Graphic.9" ShapeID="_x0000_s1026" DrawAspect="Content" ObjectID="_1707539120" r:id="rId6"/>
        </w:objec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after="120"/>
        <w:ind w:left="0" w:firstLine="0"/>
        <w:jc w:val="center"/>
        <w:rPr>
          <w:b/>
        </w:rPr>
      </w:pPr>
      <w:r w:rsidRPr="00354B1E">
        <w:rPr>
          <w:b/>
        </w:rPr>
        <w:t>Konkurs pod honorowym patronatem: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Prezydenta Miasta Białegostoku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Regionalnej Dyrekcji Lasów Państwowych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Polskiego Towarzystwa Ochrony Ptaków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 xml:space="preserve">Galerii </w:t>
      </w:r>
      <w:proofErr w:type="spellStart"/>
      <w:r w:rsidRPr="00354B1E">
        <w:rPr>
          <w:szCs w:val="22"/>
        </w:rPr>
        <w:t>Sleńdzińskich</w:t>
      </w:r>
      <w:proofErr w:type="spellEnd"/>
    </w:p>
    <w:p w:rsidR="00354B1E" w:rsidRPr="00354B1E" w:rsidRDefault="00354B1E" w:rsidP="00354B1E">
      <w:pPr>
        <w:spacing w:line="240" w:lineRule="auto"/>
        <w:ind w:left="0" w:firstLine="0"/>
        <w:jc w:val="center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center"/>
        <w:rPr>
          <w:b/>
          <w:sz w:val="28"/>
        </w:rPr>
      </w:pPr>
      <w:r w:rsidRPr="00354B1E">
        <w:rPr>
          <w:b/>
          <w:sz w:val="28"/>
        </w:rPr>
        <w:t>Regulamin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</w:p>
    <w:p w:rsidR="00354B1E" w:rsidRPr="007F193C" w:rsidRDefault="00354B1E" w:rsidP="007F193C">
      <w:pPr>
        <w:pStyle w:val="Nagwek2"/>
        <w:spacing w:line="240" w:lineRule="auto"/>
        <w:rPr>
          <w:rFonts w:eastAsia="Times New Roman" w:cs="Times New Roman"/>
          <w:b w:val="0"/>
          <w:iCs w:val="0"/>
          <w:sz w:val="36"/>
          <w:szCs w:val="36"/>
        </w:rPr>
      </w:pPr>
      <w:r w:rsidRPr="00354B1E">
        <w:t xml:space="preserve">I. Podstawa prawna: </w:t>
      </w:r>
      <w:r w:rsidR="007F193C" w:rsidRPr="007F193C">
        <w:rPr>
          <w:rFonts w:eastAsia="Times New Roman" w:cs="Times New Roman"/>
          <w:b w:val="0"/>
          <w:iCs w:val="0"/>
          <w:sz w:val="24"/>
          <w:szCs w:val="24"/>
        </w:rPr>
        <w:t>Rozporządzenie Ministra Edukacji Narodowej z dnia 18 sierpnia 2017 r. zmieniające rozporządzenie w sprawie organizacji oraz sposobu przeprowadzania konkursów, turniejów i olimpiad</w:t>
      </w:r>
      <w:r w:rsidR="007F193C">
        <w:rPr>
          <w:rFonts w:eastAsia="Times New Roman" w:cs="Times New Roman"/>
          <w:b w:val="0"/>
          <w:iCs w:val="0"/>
          <w:sz w:val="24"/>
          <w:szCs w:val="24"/>
        </w:rPr>
        <w:t xml:space="preserve"> </w:t>
      </w:r>
      <w:r w:rsidR="007F193C" w:rsidRPr="007F193C">
        <w:rPr>
          <w:b w:val="0"/>
          <w:sz w:val="24"/>
          <w:szCs w:val="24"/>
        </w:rPr>
        <w:t xml:space="preserve"> </w:t>
      </w:r>
      <w:r w:rsidRPr="007F193C">
        <w:rPr>
          <w:b w:val="0"/>
          <w:sz w:val="24"/>
          <w:szCs w:val="24"/>
        </w:rPr>
        <w:t>(</w:t>
      </w:r>
      <w:r w:rsidR="007F193C" w:rsidRPr="007F193C">
        <w:rPr>
          <w:rFonts w:eastAsia="Times New Roman" w:cs="Times New Roman"/>
          <w:b w:val="0"/>
          <w:kern w:val="36"/>
          <w:sz w:val="24"/>
          <w:szCs w:val="24"/>
        </w:rPr>
        <w:t>Dz.U. 2017 poz. 1580</w:t>
      </w:r>
      <w:r w:rsidRPr="007F193C">
        <w:rPr>
          <w:b w:val="0"/>
          <w:sz w:val="24"/>
          <w:szCs w:val="24"/>
        </w:rPr>
        <w:t>)</w:t>
      </w:r>
      <w:r w:rsidR="000929E7">
        <w:t xml:space="preserve"> </w:t>
      </w:r>
    </w:p>
    <w:p w:rsidR="00296D73" w:rsidRDefault="00296D73" w:rsidP="00354B1E">
      <w:pPr>
        <w:tabs>
          <w:tab w:val="left" w:pos="3505"/>
          <w:tab w:val="center" w:pos="4536"/>
        </w:tabs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tabs>
          <w:tab w:val="left" w:pos="3505"/>
          <w:tab w:val="center" w:pos="4536"/>
        </w:tabs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II. Organizator: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Przedszkole Samorządowe nr 64</w:t>
      </w:r>
    </w:p>
    <w:p w:rsidR="00354B1E" w:rsidRPr="00354B1E" w:rsidRDefault="00845D3D" w:rsidP="00354B1E">
      <w:pPr>
        <w:spacing w:line="240" w:lineRule="auto"/>
        <w:ind w:left="0" w:firstLine="0"/>
        <w:jc w:val="left"/>
      </w:pPr>
      <w:r>
        <w:t xml:space="preserve">pn. </w:t>
      </w:r>
      <w:r w:rsidR="00354B1E" w:rsidRPr="00354B1E">
        <w:t>„Akademia Jasia i Małgosi”</w:t>
      </w:r>
      <w:r>
        <w:t xml:space="preserve"> w Białymstoku</w:t>
      </w:r>
    </w:p>
    <w:p w:rsidR="00354B1E" w:rsidRPr="0005260B" w:rsidRDefault="00354B1E" w:rsidP="00354B1E">
      <w:pPr>
        <w:spacing w:line="240" w:lineRule="auto"/>
        <w:ind w:left="0" w:firstLine="0"/>
        <w:jc w:val="left"/>
      </w:pPr>
      <w:r w:rsidRPr="00354B1E">
        <w:t xml:space="preserve">15-349 Białystok, ul. </w:t>
      </w:r>
      <w:r w:rsidR="00845D3D">
        <w:t xml:space="preserve">Stanisława </w:t>
      </w:r>
      <w:r w:rsidRPr="0005260B">
        <w:t>Dubois 12</w:t>
      </w:r>
    </w:p>
    <w:p w:rsidR="00354B1E" w:rsidRPr="0005260B" w:rsidRDefault="00354B1E" w:rsidP="00354B1E">
      <w:pPr>
        <w:spacing w:line="240" w:lineRule="auto"/>
        <w:ind w:left="0" w:firstLine="0"/>
        <w:jc w:val="left"/>
      </w:pPr>
      <w:r w:rsidRPr="0005260B">
        <w:t>tel. 85 745 30 50</w:t>
      </w:r>
    </w:p>
    <w:p w:rsidR="00354B1E" w:rsidRPr="0005260B" w:rsidRDefault="00354B1E" w:rsidP="00354B1E">
      <w:pPr>
        <w:spacing w:line="240" w:lineRule="auto"/>
        <w:ind w:left="0" w:firstLine="0"/>
        <w:jc w:val="left"/>
      </w:pPr>
      <w:r w:rsidRPr="0005260B">
        <w:t xml:space="preserve">e-mail: </w:t>
      </w:r>
      <w:r w:rsidR="00CE1E76" w:rsidRPr="00CE1E76">
        <w:rPr>
          <w:rStyle w:val="Hipercze"/>
        </w:rPr>
        <w:t>ps64@um.bialystok.pl</w:t>
      </w:r>
    </w:p>
    <w:p w:rsidR="00296D73" w:rsidRPr="0005260B" w:rsidRDefault="00296D73" w:rsidP="00354B1E">
      <w:pPr>
        <w:spacing w:line="240" w:lineRule="auto"/>
        <w:ind w:left="0" w:firstLine="0"/>
        <w:jc w:val="left"/>
      </w:pPr>
    </w:p>
    <w:p w:rsid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III. Cele edukacyjne: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 w:val="20"/>
          <w:szCs w:val="20"/>
        </w:rPr>
      </w:pPr>
      <w:r w:rsidRPr="00354B1E">
        <w:rPr>
          <w:szCs w:val="20"/>
        </w:rPr>
        <w:t>- zdobywanie wiedzy na temat życia ptaków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- rozbudzanie zainteresowań dzieci życiem ptaków i owadów żyjących w lasach, na łąkach </w:t>
      </w:r>
      <w:r w:rsidR="00D95ECE">
        <w:br/>
      </w:r>
      <w:r w:rsidRPr="00354B1E">
        <w:t>i polach, ze szczególnym zwróceniem uwagi na gatunki chronione,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propagowanie świadomej idei ochrony ptaków,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rozwijanie wrażliwości kolorystycznej i kompozycyjnej poprzez tworzenie prac przestrzennych i płaskich;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Cs w:val="20"/>
        </w:rPr>
      </w:pPr>
      <w:r w:rsidRPr="00354B1E">
        <w:t xml:space="preserve">- </w:t>
      </w:r>
      <w:r w:rsidRPr="00354B1E">
        <w:rPr>
          <w:szCs w:val="20"/>
        </w:rPr>
        <w:t>odkrywanie i promowanie dziecięcych uzdolnień plastycznych,</w:t>
      </w:r>
    </w:p>
    <w:p w:rsidR="00354B1E" w:rsidRPr="00354B1E" w:rsidRDefault="00354B1E" w:rsidP="00354B1E">
      <w:pPr>
        <w:spacing w:line="240" w:lineRule="auto"/>
        <w:ind w:left="720" w:hanging="180"/>
        <w:jc w:val="left"/>
      </w:pPr>
    </w:p>
    <w:p w:rsidR="00296D73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IV. Liczba stopni:</w:t>
      </w:r>
    </w:p>
    <w:p w:rsidR="00354B1E" w:rsidRDefault="00354B1E" w:rsidP="00354B1E">
      <w:pPr>
        <w:spacing w:line="240" w:lineRule="auto"/>
        <w:ind w:left="720" w:hanging="180"/>
        <w:jc w:val="left"/>
      </w:pPr>
      <w:r w:rsidRPr="00354B1E">
        <w:t>Konkurs składa się z jednego etapu: przedszkolnego</w:t>
      </w:r>
    </w:p>
    <w:p w:rsidR="005205B1" w:rsidRPr="00354B1E" w:rsidRDefault="005205B1" w:rsidP="00354B1E">
      <w:pPr>
        <w:spacing w:line="240" w:lineRule="auto"/>
        <w:ind w:left="720" w:hanging="180"/>
        <w:jc w:val="left"/>
      </w:pPr>
    </w:p>
    <w:p w:rsidR="00354B1E" w:rsidRPr="00354B1E" w:rsidRDefault="00354B1E" w:rsidP="00296D73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V. Sposób i terminy przeprowadzania eliminacji, w tym ustalania i ogłaszania wyników:</w:t>
      </w:r>
    </w:p>
    <w:p w:rsidR="00354B1E" w:rsidRPr="00354B1E" w:rsidRDefault="00354B1E" w:rsidP="00354B1E">
      <w:pPr>
        <w:numPr>
          <w:ilvl w:val="0"/>
          <w:numId w:val="5"/>
        </w:numPr>
        <w:spacing w:line="240" w:lineRule="auto"/>
        <w:jc w:val="left"/>
      </w:pPr>
      <w:r w:rsidRPr="00354B1E">
        <w:t>Termin nadsyłania prac</w:t>
      </w:r>
      <w:r w:rsidR="00981856">
        <w:rPr>
          <w:b/>
        </w:rPr>
        <w:t xml:space="preserve"> </w:t>
      </w:r>
      <w:r w:rsidR="004049AC">
        <w:rPr>
          <w:b/>
        </w:rPr>
        <w:t>do 15.04.2022</w:t>
      </w:r>
      <w:r w:rsidRPr="00354B1E">
        <w:rPr>
          <w:b/>
        </w:rPr>
        <w:t>r</w:t>
      </w:r>
      <w:r w:rsidRPr="00354B1E">
        <w:t>. (decyduje data nadesłania)</w:t>
      </w:r>
      <w:r w:rsidR="006C1559">
        <w:t>.</w:t>
      </w:r>
    </w:p>
    <w:p w:rsidR="00354B1E" w:rsidRPr="00354B1E" w:rsidRDefault="00354B1E" w:rsidP="00354B1E">
      <w:pPr>
        <w:numPr>
          <w:ilvl w:val="0"/>
          <w:numId w:val="5"/>
        </w:numPr>
        <w:spacing w:line="240" w:lineRule="auto"/>
        <w:jc w:val="left"/>
      </w:pPr>
      <w:r w:rsidRPr="00354B1E">
        <w:lastRenderedPageBreak/>
        <w:t>Zwycięzcy zost</w:t>
      </w:r>
      <w:r w:rsidR="00296D73">
        <w:t>aną poinformowani telefonicznie lub mailowo</w:t>
      </w:r>
      <w:r w:rsidR="006C1559">
        <w:t>.</w:t>
      </w:r>
      <w:r w:rsidRPr="00354B1E">
        <w:t xml:space="preserve"> </w:t>
      </w:r>
    </w:p>
    <w:p w:rsidR="00354B1E" w:rsidRPr="00354B1E" w:rsidRDefault="00522595" w:rsidP="00B31015">
      <w:pPr>
        <w:numPr>
          <w:ilvl w:val="0"/>
          <w:numId w:val="5"/>
        </w:numPr>
        <w:spacing w:line="240" w:lineRule="auto"/>
        <w:jc w:val="left"/>
      </w:pPr>
      <w:r>
        <w:t xml:space="preserve">Nagrody do odebrania w siedzibie placówki organizatora od dnia </w:t>
      </w:r>
      <w:r w:rsidRPr="00522595">
        <w:rPr>
          <w:b/>
        </w:rPr>
        <w:t>05.05.2022 r.</w:t>
      </w:r>
      <w:r>
        <w:t xml:space="preserve"> </w:t>
      </w:r>
      <w:r w:rsidR="00296D73">
        <w:t>(dzieciom spoza Białegostoku nagrody zostaną przesłane pocztą).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VI.  Zakres wiedzy i umiejętności wymaganych na poszczególnych stopniach: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Prace </w:t>
      </w:r>
      <w:r w:rsidR="004A5B7B">
        <w:t xml:space="preserve">plastyczne </w:t>
      </w:r>
      <w:r w:rsidR="004D3797">
        <w:t>powinny</w:t>
      </w:r>
      <w:r w:rsidR="004A5B7B">
        <w:t xml:space="preserve"> być wykonane</w:t>
      </w:r>
      <w:r w:rsidRPr="00354B1E">
        <w:t xml:space="preserve"> dowolną techniką w formacie A4 lub A3 w </w:t>
      </w:r>
      <w:bookmarkStart w:id="0" w:name="_GoBack"/>
      <w:bookmarkEnd w:id="0"/>
      <w:r w:rsidRPr="00354B1E">
        <w:t>podanych niżej kategoriach: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 - Kategoria I – dzieci trzyletnie</w:t>
      </w:r>
    </w:p>
    <w:p w:rsidR="00354B1E" w:rsidRPr="00354B1E" w:rsidRDefault="00845D3D" w:rsidP="00354B1E">
      <w:pPr>
        <w:spacing w:line="240" w:lineRule="auto"/>
        <w:ind w:left="0" w:firstLine="0"/>
        <w:jc w:val="left"/>
      </w:pPr>
      <w:r>
        <w:t xml:space="preserve"> </w:t>
      </w:r>
      <w:r w:rsidR="00354B1E" w:rsidRPr="00354B1E">
        <w:t>- Kategoria II – dzieci czteroletnie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 - Kategoria III – dzieci pięcioletnie</w:t>
      </w:r>
    </w:p>
    <w:p w:rsidR="00354B1E" w:rsidRPr="00354B1E" w:rsidRDefault="00845D3D" w:rsidP="00354B1E">
      <w:pPr>
        <w:spacing w:line="240" w:lineRule="auto"/>
        <w:ind w:left="0" w:firstLine="0"/>
        <w:jc w:val="left"/>
      </w:pPr>
      <w:r>
        <w:t xml:space="preserve"> </w:t>
      </w:r>
      <w:r w:rsidR="00354B1E" w:rsidRPr="00354B1E">
        <w:t>- Kategoria IV – dzieci sześcioletnie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VII.  Kryteria kwalifikowania uczestników, warunki uzyskania wyróżnień: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1. W konkursie mogą brać udział dzieci w wieku przedszkolnym.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2.  Prace powinny być wykonane przez jedno dziecko (nie przyjmujemy prac zespołowych).</w:t>
      </w:r>
    </w:p>
    <w:p w:rsidR="00354B1E" w:rsidRPr="00354B1E" w:rsidRDefault="00354B1E" w:rsidP="00354B1E">
      <w:pPr>
        <w:spacing w:line="240" w:lineRule="auto"/>
        <w:ind w:left="0" w:firstLine="0"/>
        <w:contextualSpacing/>
        <w:jc w:val="left"/>
      </w:pPr>
      <w:r w:rsidRPr="00354B1E">
        <w:t xml:space="preserve">3. </w:t>
      </w:r>
      <w:r w:rsidR="004A5B7B">
        <w:t>P</w:t>
      </w:r>
      <w:r w:rsidR="00BB45AF">
        <w:t>rzedszkole może dostarczyć do 5</w:t>
      </w:r>
      <w:r w:rsidRPr="00354B1E">
        <w:t xml:space="preserve"> prac; prace przechodzą na własność organizatora. </w:t>
      </w:r>
    </w:p>
    <w:p w:rsidR="00354B1E" w:rsidRPr="00354B1E" w:rsidRDefault="00354B1E" w:rsidP="00354B1E">
      <w:pPr>
        <w:spacing w:line="240" w:lineRule="auto"/>
        <w:ind w:left="0" w:firstLine="0"/>
        <w:contextualSpacing/>
        <w:jc w:val="left"/>
      </w:pPr>
      <w:r w:rsidRPr="00354B1E">
        <w:t>4. Dopu</w:t>
      </w:r>
      <w:r w:rsidR="005205B1">
        <w:t>szczalne są prace przestrzenne oraz</w:t>
      </w:r>
      <w:r w:rsidRPr="00354B1E">
        <w:t xml:space="preserve"> płaskie w formacie A4 i A3.</w:t>
      </w:r>
    </w:p>
    <w:p w:rsidR="0005260B" w:rsidRPr="00354B1E" w:rsidRDefault="00354B1E" w:rsidP="0009342F">
      <w:pPr>
        <w:spacing w:line="240" w:lineRule="auto"/>
        <w:ind w:left="0" w:firstLine="0"/>
      </w:pPr>
      <w:r w:rsidRPr="00354B1E">
        <w:t>5.  Na odwrocie należy umieścić następujące informacje: imię i nazwisko dziecka, wiek</w:t>
      </w:r>
      <w:r w:rsidR="005205B1">
        <w:t xml:space="preserve"> dziecka</w:t>
      </w:r>
      <w:r w:rsidRPr="00354B1E">
        <w:t xml:space="preserve">, </w:t>
      </w:r>
      <w:r w:rsidR="0009342F">
        <w:t xml:space="preserve">imię i </w:t>
      </w:r>
      <w:r w:rsidR="0009342F" w:rsidRPr="00354B1E">
        <w:t xml:space="preserve">nazwisko nauczyciela, adres placówki </w:t>
      </w:r>
      <w:r w:rsidR="0009342F">
        <w:t xml:space="preserve">z </w:t>
      </w:r>
      <w:r w:rsidR="0009342F" w:rsidRPr="00354B1E">
        <w:t>numer</w:t>
      </w:r>
      <w:r w:rsidR="0005260B">
        <w:t>em telefonu,  e-mail.</w:t>
      </w:r>
    </w:p>
    <w:p w:rsidR="00354B1E" w:rsidRPr="00354B1E" w:rsidRDefault="00354B1E" w:rsidP="0009342F">
      <w:pPr>
        <w:spacing w:line="240" w:lineRule="auto"/>
        <w:ind w:left="0" w:firstLine="0"/>
        <w:jc w:val="left"/>
        <w:rPr>
          <w:szCs w:val="20"/>
        </w:rPr>
      </w:pPr>
      <w:r w:rsidRPr="00354B1E">
        <w:rPr>
          <w:iCs/>
          <w:szCs w:val="20"/>
        </w:rPr>
        <w:t>6. Nadesłanie prac jest jednoznaczne z wyrażaniem zgody na przetwarzanie danych osobowych przez organizatora dla potrzeb konkursu</w:t>
      </w:r>
      <w:r w:rsidR="000929E7">
        <w:rPr>
          <w:iCs/>
          <w:szCs w:val="20"/>
        </w:rPr>
        <w:t>.</w:t>
      </w:r>
      <w:r w:rsidRPr="00354B1E">
        <w:rPr>
          <w:iCs/>
          <w:szCs w:val="20"/>
        </w:rPr>
        <w:t xml:space="preserve"> 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7.  Zwycięzcy konkursu w poszczególnych kategoriach  - nagrodzeni oraz osoby wyróżnione otrzymają dyplomy i nagrody rzeczowe.</w:t>
      </w:r>
    </w:p>
    <w:p w:rsidR="00354B1E" w:rsidRDefault="00354B1E" w:rsidP="00354B1E">
      <w:pPr>
        <w:spacing w:line="240" w:lineRule="auto"/>
        <w:ind w:left="0" w:firstLine="0"/>
        <w:jc w:val="left"/>
      </w:pPr>
      <w:r w:rsidRPr="00354B1E">
        <w:t>8. Prac</w:t>
      </w:r>
      <w:r w:rsidR="004A5B7B">
        <w:t>e wykonane niesamodzielnie nie biorą udziału w  konkursie</w:t>
      </w:r>
      <w:r w:rsidRPr="00354B1E">
        <w:t>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296D73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VIII. Tryb pracy na poszczególnych stopniach: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1. Przedszkolną komisję konkursową powołuje dyrektor przedszkola.</w:t>
      </w:r>
    </w:p>
    <w:p w:rsidR="00354B1E" w:rsidRPr="00354B1E" w:rsidRDefault="005205B1" w:rsidP="00354B1E">
      <w:pPr>
        <w:spacing w:line="240" w:lineRule="auto"/>
        <w:ind w:left="0" w:firstLine="0"/>
        <w:jc w:val="left"/>
      </w:pPr>
      <w:r>
        <w:t>2</w:t>
      </w:r>
      <w:r w:rsidR="00354B1E" w:rsidRPr="00354B1E">
        <w:t>. Komisja po obradach sporządza protokół.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IX. Przepisy końcowe:</w:t>
      </w:r>
    </w:p>
    <w:p w:rsidR="00354B1E" w:rsidRPr="00354B1E" w:rsidRDefault="00354B1E" w:rsidP="00B02FB9">
      <w:pPr>
        <w:spacing w:line="240" w:lineRule="auto"/>
        <w:ind w:left="0" w:firstLine="0"/>
        <w:jc w:val="left"/>
      </w:pPr>
      <w:r w:rsidRPr="00354B1E">
        <w:t xml:space="preserve"> 1. Prace nadesłane na konkurs przechodzą na własność organizatora i nie będą zwracane.</w:t>
      </w:r>
    </w:p>
    <w:p w:rsidR="00354B1E" w:rsidRPr="00354B1E" w:rsidRDefault="00354B1E" w:rsidP="00B02FB9">
      <w:pPr>
        <w:spacing w:line="240" w:lineRule="auto"/>
        <w:ind w:left="0" w:firstLine="0"/>
        <w:jc w:val="left"/>
      </w:pPr>
      <w:r w:rsidRPr="00354B1E">
        <w:t>2. Kwestie sporne rozstrzygają organizatorzy.</w:t>
      </w:r>
    </w:p>
    <w:p w:rsidR="00354B1E" w:rsidRPr="00133FA9" w:rsidRDefault="00354B1E" w:rsidP="00133FA9">
      <w:pPr>
        <w:pStyle w:val="Listapunktowana"/>
        <w:numPr>
          <w:ilvl w:val="0"/>
          <w:numId w:val="0"/>
        </w:numPr>
        <w:spacing w:line="240" w:lineRule="auto"/>
        <w:ind w:left="360" w:hanging="360"/>
      </w:pPr>
      <w:r w:rsidRPr="00354B1E">
        <w:t>3. Wszelkich informacji na temat konkursu udzielają or</w:t>
      </w:r>
      <w:r w:rsidR="0005260B">
        <w:t>ganizatorzy: t</w:t>
      </w:r>
      <w:r w:rsidR="00B02FB9">
        <w:t>el. 85 745 30 50</w:t>
      </w:r>
      <w:r w:rsidR="00133FA9">
        <w:t xml:space="preserve"> lub 85 745 39 07 </w:t>
      </w:r>
      <w:r w:rsidR="004A5B7B">
        <w:t>(</w:t>
      </w:r>
      <w:r w:rsidR="00B02FB9">
        <w:t xml:space="preserve">Dorota </w:t>
      </w:r>
      <w:proofErr w:type="spellStart"/>
      <w:r w:rsidR="00B02FB9">
        <w:t>Kazberuk</w:t>
      </w:r>
      <w:proofErr w:type="spellEnd"/>
      <w:r w:rsidR="00B02FB9">
        <w:t xml:space="preserve">, Barbara </w:t>
      </w:r>
      <w:proofErr w:type="spellStart"/>
      <w:r w:rsidR="00B02FB9">
        <w:t>Sierzputowska</w:t>
      </w:r>
      <w:proofErr w:type="spellEnd"/>
      <w:r w:rsidR="00B02FB9">
        <w:t xml:space="preserve">, </w:t>
      </w:r>
      <w:r w:rsidR="00E87B2A">
        <w:t>Anna Ostaszewska</w:t>
      </w:r>
      <w:r w:rsidR="004049AC">
        <w:t>, Katarzyna Szelkowska</w:t>
      </w:r>
      <w:r w:rsidR="00B02FB9">
        <w:t>).</w:t>
      </w:r>
    </w:p>
    <w:p w:rsidR="000929E7" w:rsidRDefault="00354B1E" w:rsidP="00B02FB9">
      <w:pPr>
        <w:spacing w:line="240" w:lineRule="auto"/>
        <w:ind w:left="0" w:firstLine="0"/>
        <w:jc w:val="left"/>
      </w:pPr>
      <w:r w:rsidRPr="00354B1E">
        <w:t>4. Na odwrocie należy umieścić następujące informacje: imię i nazwisko dziecka, wiek</w:t>
      </w:r>
      <w:r w:rsidR="005205B1">
        <w:t xml:space="preserve"> dziecka</w:t>
      </w:r>
      <w:r w:rsidRPr="00354B1E">
        <w:t xml:space="preserve">, </w:t>
      </w:r>
      <w:r w:rsidR="005205B1">
        <w:t xml:space="preserve">imię </w:t>
      </w:r>
      <w:r w:rsidR="00133FA9">
        <w:t xml:space="preserve">i </w:t>
      </w:r>
      <w:r w:rsidRPr="00354B1E">
        <w:t xml:space="preserve">nazwisko nauczyciela, </w:t>
      </w:r>
      <w:r w:rsidR="00133FA9">
        <w:t xml:space="preserve">adres placówki z </w:t>
      </w:r>
      <w:r w:rsidRPr="00354B1E">
        <w:t>numer</w:t>
      </w:r>
      <w:r w:rsidR="00133FA9">
        <w:t xml:space="preserve">em telefonu i </w:t>
      </w:r>
      <w:r w:rsidRPr="00354B1E">
        <w:t>e-mail</w:t>
      </w:r>
      <w:r w:rsidR="00133FA9">
        <w:t>em</w:t>
      </w:r>
      <w:r w:rsidRPr="00354B1E">
        <w:t xml:space="preserve"> </w:t>
      </w:r>
      <w:r w:rsidR="005205B1">
        <w:br/>
      </w:r>
      <w:r w:rsidR="004D3797">
        <w:t>i</w:t>
      </w:r>
      <w:r w:rsidR="005205B1">
        <w:t xml:space="preserve"> </w:t>
      </w:r>
      <w:r w:rsidRPr="00354B1E">
        <w:t>przesłać na adres</w:t>
      </w:r>
      <w:r w:rsidR="000929E7">
        <w:t>.</w:t>
      </w:r>
      <w:r w:rsidRPr="00354B1E">
        <w:t xml:space="preserve"> </w:t>
      </w:r>
    </w:p>
    <w:p w:rsidR="000929E7" w:rsidRDefault="000929E7" w:rsidP="000929E7">
      <w:pPr>
        <w:spacing w:after="120" w:line="276" w:lineRule="auto"/>
        <w:ind w:left="0" w:firstLine="0"/>
        <w:rPr>
          <w:rFonts w:ascii="Book Antiqua" w:hAnsi="Book Antiqua"/>
          <w:b/>
        </w:rPr>
      </w:pPr>
      <w:r>
        <w:t>5. Dołączyć do pracy:</w:t>
      </w:r>
      <w:r w:rsidRPr="000929E7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zgodę</w:t>
      </w:r>
      <w:r w:rsidRPr="000929E7">
        <w:rPr>
          <w:rFonts w:ascii="Book Antiqua" w:hAnsi="Book Antiqua"/>
          <w:b/>
        </w:rPr>
        <w:t xml:space="preserve"> na przetwarzanie danych osobowych</w:t>
      </w:r>
      <w:r>
        <w:rPr>
          <w:rFonts w:ascii="Book Antiqua" w:hAnsi="Book Antiqua"/>
          <w:b/>
        </w:rPr>
        <w:t>,</w:t>
      </w:r>
      <w:r w:rsidRPr="000929E7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klauzulę informacyjną</w:t>
      </w:r>
      <w:r w:rsidR="005205B1">
        <w:rPr>
          <w:rFonts w:ascii="Book Antiqua" w:hAnsi="Book Antiqua"/>
          <w:b/>
        </w:rPr>
        <w:t xml:space="preserve"> (załącznik nr 1).</w:t>
      </w:r>
    </w:p>
    <w:p w:rsidR="00354B1E" w:rsidRPr="000929E7" w:rsidRDefault="005205B1" w:rsidP="000929E7">
      <w:pPr>
        <w:spacing w:after="120" w:line="276" w:lineRule="auto"/>
        <w:ind w:left="0" w:firstLine="0"/>
        <w:rPr>
          <w:rFonts w:ascii="Book Antiqua" w:hAnsi="Book Antiqua"/>
          <w:b/>
        </w:rPr>
      </w:pPr>
      <w:r>
        <w:rPr>
          <w:b/>
        </w:rPr>
        <w:t>Dane o</w:t>
      </w:r>
      <w:r w:rsidR="00354B1E" w:rsidRPr="00296D73">
        <w:rPr>
          <w:b/>
        </w:rPr>
        <w:t>rganizatora: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Przedszkole Samorządowe nr 64</w:t>
      </w:r>
    </w:p>
    <w:p w:rsidR="00354B1E" w:rsidRPr="00354B1E" w:rsidRDefault="00845D3D" w:rsidP="00354B1E">
      <w:pPr>
        <w:spacing w:line="240" w:lineRule="auto"/>
        <w:ind w:left="0" w:firstLine="0"/>
        <w:jc w:val="left"/>
      </w:pPr>
      <w:r>
        <w:t xml:space="preserve">pn. </w:t>
      </w:r>
      <w:r w:rsidR="00354B1E" w:rsidRPr="00354B1E">
        <w:t>„Akademia Jasia i Małgosi”</w:t>
      </w:r>
      <w:r>
        <w:t xml:space="preserve"> w Białymstoku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15-349 Białystok, ul. </w:t>
      </w:r>
      <w:r w:rsidR="00845D3D">
        <w:t xml:space="preserve">Stanisława </w:t>
      </w:r>
      <w:r w:rsidRPr="00354B1E">
        <w:t>Dubois 12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tel. 85 745 30 50</w:t>
      </w:r>
    </w:p>
    <w:p w:rsidR="00354B1E" w:rsidRPr="007F193C" w:rsidRDefault="00354B1E" w:rsidP="00354B1E">
      <w:pPr>
        <w:spacing w:line="240" w:lineRule="auto"/>
        <w:ind w:left="0" w:firstLine="0"/>
        <w:jc w:val="left"/>
        <w:rPr>
          <w:lang w:val="en-US"/>
        </w:rPr>
      </w:pPr>
      <w:r w:rsidRPr="007F193C">
        <w:rPr>
          <w:lang w:val="en-US"/>
        </w:rPr>
        <w:t xml:space="preserve">e-mail: </w:t>
      </w:r>
      <w:r w:rsidR="00CE1E76" w:rsidRPr="00CE1E76">
        <w:rPr>
          <w:rStyle w:val="Hipercze"/>
          <w:lang w:val="en-US"/>
        </w:rPr>
        <w:t>ps64@um.bialystok.pl</w:t>
      </w:r>
    </w:p>
    <w:p w:rsidR="000929E7" w:rsidRPr="007F193C" w:rsidRDefault="000929E7" w:rsidP="00354B1E">
      <w:pPr>
        <w:spacing w:line="240" w:lineRule="auto"/>
        <w:ind w:left="0" w:firstLine="0"/>
        <w:jc w:val="left"/>
        <w:rPr>
          <w:lang w:val="en-US"/>
        </w:rPr>
      </w:pPr>
    </w:p>
    <w:p w:rsidR="000929E7" w:rsidRPr="007F193C" w:rsidRDefault="000929E7" w:rsidP="00354B1E">
      <w:pPr>
        <w:spacing w:line="240" w:lineRule="auto"/>
        <w:ind w:left="0" w:firstLine="0"/>
        <w:jc w:val="left"/>
        <w:rPr>
          <w:lang w:val="en-US"/>
        </w:rPr>
      </w:pPr>
    </w:p>
    <w:p w:rsidR="005C2D29" w:rsidRDefault="005C2D29" w:rsidP="000929E7">
      <w:pPr>
        <w:spacing w:line="276" w:lineRule="auto"/>
        <w:ind w:left="0" w:firstLine="0"/>
        <w:jc w:val="right"/>
        <w:rPr>
          <w:rFonts w:ascii="Book Antiqua" w:hAnsi="Book Antiqua"/>
          <w:lang w:val="en-US"/>
        </w:rPr>
      </w:pPr>
    </w:p>
    <w:p w:rsidR="000929E7" w:rsidRPr="007F193C" w:rsidRDefault="005205B1" w:rsidP="000929E7">
      <w:pPr>
        <w:spacing w:line="276" w:lineRule="auto"/>
        <w:ind w:left="0" w:firstLine="0"/>
        <w:jc w:val="right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(</w:t>
      </w:r>
      <w:proofErr w:type="spellStart"/>
      <w:r>
        <w:rPr>
          <w:rFonts w:ascii="Book Antiqua" w:hAnsi="Book Antiqua"/>
          <w:lang w:val="en-US"/>
        </w:rPr>
        <w:t>załącznik</w:t>
      </w:r>
      <w:proofErr w:type="spellEnd"/>
      <w:r>
        <w:rPr>
          <w:rFonts w:ascii="Book Antiqua" w:hAnsi="Book Antiqua"/>
          <w:lang w:val="en-US"/>
        </w:rPr>
        <w:t xml:space="preserve"> nr 1)</w:t>
      </w:r>
    </w:p>
    <w:p w:rsidR="000929E7" w:rsidRPr="007F193C" w:rsidRDefault="000929E7" w:rsidP="000929E7">
      <w:pPr>
        <w:spacing w:line="276" w:lineRule="auto"/>
        <w:ind w:left="0" w:firstLine="0"/>
        <w:jc w:val="right"/>
        <w:rPr>
          <w:rFonts w:ascii="Book Antiqua" w:hAnsi="Book Antiqua"/>
          <w:lang w:val="en-US"/>
        </w:rPr>
      </w:pPr>
      <w:r w:rsidRPr="007F193C">
        <w:rPr>
          <w:rFonts w:ascii="Book Antiqua" w:hAnsi="Book Antiqua"/>
          <w:lang w:val="en-US"/>
        </w:rPr>
        <w:lastRenderedPageBreak/>
        <w:t>Białystok, dn. ……………………</w:t>
      </w:r>
    </w:p>
    <w:p w:rsidR="000929E7" w:rsidRPr="007F193C" w:rsidRDefault="000929E7" w:rsidP="000929E7">
      <w:pPr>
        <w:spacing w:line="276" w:lineRule="auto"/>
        <w:ind w:left="0" w:firstLine="0"/>
        <w:rPr>
          <w:rFonts w:ascii="Book Antiqua" w:hAnsi="Book Antiqua"/>
          <w:lang w:val="en-US"/>
        </w:rPr>
      </w:pPr>
    </w:p>
    <w:p w:rsidR="000929E7" w:rsidRPr="007F193C" w:rsidRDefault="000929E7" w:rsidP="000929E7">
      <w:pPr>
        <w:spacing w:line="276" w:lineRule="auto"/>
        <w:ind w:left="0" w:firstLine="0"/>
        <w:rPr>
          <w:rFonts w:ascii="Book Antiqua" w:hAnsi="Book Antiqua"/>
          <w:b/>
          <w:lang w:val="en-US"/>
        </w:rPr>
      </w:pPr>
    </w:p>
    <w:p w:rsidR="000929E7" w:rsidRPr="000929E7" w:rsidRDefault="000929E7" w:rsidP="000929E7">
      <w:pPr>
        <w:spacing w:line="276" w:lineRule="auto"/>
        <w:ind w:left="0" w:firstLine="0"/>
        <w:jc w:val="center"/>
        <w:rPr>
          <w:rFonts w:ascii="Book Antiqua" w:hAnsi="Book Antiqua"/>
        </w:rPr>
      </w:pPr>
      <w:r w:rsidRPr="000929E7">
        <w:rPr>
          <w:rFonts w:ascii="Book Antiqua" w:hAnsi="Book Antiqua"/>
          <w:b/>
        </w:rPr>
        <w:t>Zgoda na przetwarzanie danych osobowych</w:t>
      </w:r>
    </w:p>
    <w:p w:rsidR="000929E7" w:rsidRPr="000929E7" w:rsidRDefault="000929E7" w:rsidP="000929E7">
      <w:pPr>
        <w:spacing w:line="276" w:lineRule="auto"/>
        <w:ind w:left="0" w:firstLine="0"/>
        <w:rPr>
          <w:rFonts w:ascii="Book Antiqua" w:hAnsi="Book Antiqua"/>
        </w:rPr>
      </w:pPr>
    </w:p>
    <w:p w:rsidR="000929E7" w:rsidRPr="000929E7" w:rsidRDefault="000929E7" w:rsidP="000929E7">
      <w:pPr>
        <w:spacing w:line="240" w:lineRule="auto"/>
        <w:ind w:left="0" w:firstLine="0"/>
        <w:jc w:val="left"/>
      </w:pPr>
      <w:r w:rsidRPr="000929E7">
        <w:rPr>
          <w:rFonts w:ascii="Book Antiqua" w:hAnsi="Book Antiqua"/>
        </w:rPr>
        <w:t xml:space="preserve">   Jako rodzic/ opiekun prawny…………………………………………………….. (</w:t>
      </w:r>
      <w:r w:rsidRPr="000929E7">
        <w:rPr>
          <w:rFonts w:ascii="Book Antiqua" w:hAnsi="Book Antiqua"/>
          <w:i/>
        </w:rPr>
        <w:t>imię i nazwisko dziecka</w:t>
      </w:r>
      <w:r w:rsidRPr="000929E7">
        <w:rPr>
          <w:rFonts w:ascii="Book Antiqua" w:hAnsi="Book Antiqua"/>
        </w:rPr>
        <w:t xml:space="preserve">), </w:t>
      </w:r>
      <w:r w:rsidRPr="000929E7">
        <w:rPr>
          <w:rFonts w:ascii="Book Antiqua" w:hAnsi="Book Antiqua"/>
          <w:b/>
        </w:rPr>
        <w:t xml:space="preserve">wyrażam zgodę   </w:t>
      </w:r>
      <w:r w:rsidRPr="000929E7">
        <w:rPr>
          <w:rFonts w:ascii="Book Antiqua" w:hAnsi="Book Antiqua"/>
        </w:rPr>
        <w:t>na przetwarzane danych osobowych mojego dziecka, w tym ich publikowanie  na stronie internetowej Administratora danych osobowych pod ad</w:t>
      </w:r>
      <w:r w:rsidRPr="000929E7">
        <w:t>resem</w:t>
      </w:r>
      <w:r w:rsidRPr="000929E7">
        <w:rPr>
          <w:rFonts w:ascii="Book Antiqua" w:hAnsi="Book Antiqua"/>
        </w:rPr>
        <w:t xml:space="preserve"> :</w:t>
      </w:r>
      <w:r w:rsidRPr="000929E7">
        <w:t xml:space="preserve"> </w:t>
      </w:r>
      <w:r w:rsidR="00CE1E76">
        <w:rPr>
          <w:color w:val="0000FF"/>
          <w:u w:val="single"/>
        </w:rPr>
        <w:t>www.ps64.pl</w:t>
      </w:r>
    </w:p>
    <w:p w:rsidR="000929E7" w:rsidRPr="000929E7" w:rsidRDefault="000929E7" w:rsidP="000929E7">
      <w:pPr>
        <w:spacing w:line="276" w:lineRule="auto"/>
        <w:ind w:left="0" w:firstLine="567"/>
        <w:contextualSpacing/>
        <w:rPr>
          <w:rFonts w:ascii="Book Antiqua" w:eastAsia="Calibri" w:hAnsi="Book Antiqua"/>
          <w:lang w:eastAsia="en-US"/>
        </w:rPr>
      </w:pPr>
    </w:p>
    <w:p w:rsidR="000929E7" w:rsidRPr="000929E7" w:rsidRDefault="000929E7" w:rsidP="000929E7">
      <w:pPr>
        <w:spacing w:line="276" w:lineRule="auto"/>
        <w:ind w:left="0" w:firstLine="0"/>
        <w:rPr>
          <w:rFonts w:ascii="Book Antiqua" w:hAnsi="Book Antiqua"/>
        </w:rPr>
      </w:pPr>
      <w:r w:rsidRPr="000929E7">
        <w:rPr>
          <w:rFonts w:ascii="Book Antiqua" w:hAnsi="Book Antiqua"/>
        </w:rPr>
        <w:t xml:space="preserve">       </w:t>
      </w:r>
    </w:p>
    <w:p w:rsidR="000929E7" w:rsidRPr="000929E7" w:rsidRDefault="000929E7" w:rsidP="000929E7">
      <w:pPr>
        <w:spacing w:line="276" w:lineRule="auto"/>
        <w:ind w:left="0" w:firstLine="0"/>
        <w:rPr>
          <w:rFonts w:ascii="Book Antiqua" w:hAnsi="Book Antiqua"/>
        </w:rPr>
      </w:pPr>
    </w:p>
    <w:p w:rsidR="000929E7" w:rsidRPr="000929E7" w:rsidRDefault="000929E7" w:rsidP="000929E7">
      <w:pPr>
        <w:spacing w:line="276" w:lineRule="auto"/>
        <w:ind w:left="4956" w:firstLine="0"/>
        <w:rPr>
          <w:rFonts w:ascii="Book Antiqua" w:hAnsi="Book Antiqua"/>
        </w:rPr>
      </w:pPr>
      <w:r w:rsidRPr="000929E7">
        <w:rPr>
          <w:rFonts w:ascii="Book Antiqua" w:hAnsi="Book Antiqua"/>
        </w:rPr>
        <w:t>…..…………..……………………………</w:t>
      </w:r>
    </w:p>
    <w:p w:rsidR="000929E7" w:rsidRPr="000929E7" w:rsidRDefault="000929E7" w:rsidP="000929E7">
      <w:pPr>
        <w:spacing w:line="276" w:lineRule="auto"/>
        <w:ind w:left="0" w:firstLine="0"/>
        <w:rPr>
          <w:rFonts w:ascii="Book Antiqua" w:hAnsi="Book Antiqua"/>
        </w:rPr>
      </w:pPr>
    </w:p>
    <w:p w:rsidR="000929E7" w:rsidRPr="000929E7" w:rsidRDefault="000929E7" w:rsidP="000929E7">
      <w:pPr>
        <w:spacing w:line="276" w:lineRule="auto"/>
        <w:ind w:left="0" w:firstLine="0"/>
        <w:jc w:val="right"/>
        <w:rPr>
          <w:rFonts w:ascii="Book Antiqua" w:hAnsi="Book Antiqua"/>
          <w:i/>
        </w:rPr>
      </w:pPr>
      <w:r w:rsidRPr="000929E7">
        <w:rPr>
          <w:rFonts w:ascii="Book Antiqua" w:hAnsi="Book Antiqua"/>
          <w:i/>
        </w:rPr>
        <w:t>(data, podpis rodzica/ opiekuna prawnego)</w:t>
      </w:r>
    </w:p>
    <w:p w:rsidR="000929E7" w:rsidRPr="000929E7" w:rsidRDefault="000929E7" w:rsidP="000929E7">
      <w:pPr>
        <w:spacing w:after="120" w:line="276" w:lineRule="auto"/>
        <w:ind w:left="0" w:firstLine="0"/>
        <w:rPr>
          <w:rFonts w:ascii="Book Antiqua" w:hAnsi="Book Antiqua"/>
          <w:b/>
        </w:rPr>
      </w:pPr>
    </w:p>
    <w:p w:rsidR="000929E7" w:rsidRPr="000929E7" w:rsidRDefault="000929E7" w:rsidP="000929E7">
      <w:pPr>
        <w:spacing w:after="120" w:line="276" w:lineRule="auto"/>
        <w:ind w:left="0" w:firstLine="0"/>
        <w:rPr>
          <w:rFonts w:ascii="Book Antiqua" w:hAnsi="Book Antiqua"/>
          <w:b/>
        </w:rPr>
      </w:pPr>
    </w:p>
    <w:p w:rsidR="000929E7" w:rsidRPr="000929E7" w:rsidRDefault="000929E7" w:rsidP="000929E7">
      <w:pPr>
        <w:spacing w:after="120" w:line="276" w:lineRule="auto"/>
        <w:ind w:left="0" w:firstLine="0"/>
        <w:jc w:val="center"/>
        <w:rPr>
          <w:rFonts w:ascii="Book Antiqua" w:hAnsi="Book Antiqua"/>
          <w:b/>
        </w:rPr>
      </w:pPr>
      <w:r w:rsidRPr="000929E7">
        <w:rPr>
          <w:rFonts w:ascii="Book Antiqua" w:hAnsi="Book Antiqua"/>
          <w:b/>
        </w:rPr>
        <w:t xml:space="preserve">Klauzula informacyjna </w:t>
      </w:r>
    </w:p>
    <w:p w:rsidR="000929E7" w:rsidRPr="000929E7" w:rsidRDefault="000929E7" w:rsidP="000929E7">
      <w:pPr>
        <w:spacing w:after="120" w:line="276" w:lineRule="auto"/>
        <w:ind w:left="0" w:firstLine="0"/>
        <w:jc w:val="center"/>
        <w:rPr>
          <w:rFonts w:ascii="Book Antiqua" w:hAnsi="Book Antiqua"/>
          <w:b/>
        </w:rPr>
      </w:pP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0" w:firstLine="36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 xml:space="preserve">Na podstawie art. 13 i 14 Rozporządzenia Parlamentu Europejskiego i Rady  </w:t>
      </w:r>
      <w:r w:rsidRPr="000929E7">
        <w:rPr>
          <w:rFonts w:ascii="Book Antiqua" w:eastAsia="Calibri" w:hAnsi="Book Antiqua"/>
          <w:bCs/>
          <w:color w:val="000000"/>
          <w:lang w:eastAsia="en-US"/>
        </w:rPr>
        <w:t>z dnia 27 kwietnia 2016 r. w sprawie ochrony osób fizycznych w związku z przetwarzaniem danych osobowych i w sprawie swobodnego przepływu takich danych oraz uchylenia dyrektywy 95/46/WE (ogólne rozporządzenie o ochronie danych, RODO)</w:t>
      </w:r>
      <w:r w:rsidRPr="000929E7">
        <w:rPr>
          <w:rFonts w:ascii="Book Antiqua" w:eastAsia="Calibri" w:hAnsi="Book Antiqua" w:cs="EUAlbertina"/>
          <w:b/>
          <w:bCs/>
          <w:color w:val="000000"/>
          <w:lang w:eastAsia="en-US"/>
        </w:rPr>
        <w:t xml:space="preserve"> </w:t>
      </w:r>
      <w:r w:rsidRPr="000929E7">
        <w:rPr>
          <w:rFonts w:ascii="Book Antiqua" w:eastAsia="Calibri" w:hAnsi="Book Antiqua"/>
          <w:color w:val="000000"/>
          <w:lang w:eastAsia="en-US"/>
        </w:rPr>
        <w:t>informuję, że:</w:t>
      </w:r>
    </w:p>
    <w:p w:rsidR="000929E7" w:rsidRPr="000929E7" w:rsidRDefault="000929E7" w:rsidP="000929E7">
      <w:pPr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jc w:val="left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 xml:space="preserve">Administratorem danych osobowych jest </w:t>
      </w:r>
      <w:r w:rsidRPr="000929E7">
        <w:rPr>
          <w:rFonts w:ascii="Book Antiqua" w:eastAsia="Calibri" w:hAnsi="Book Antiqua"/>
          <w:b/>
          <w:color w:val="000000"/>
          <w:lang w:eastAsia="en-US"/>
        </w:rPr>
        <w:t>Przedszkole Samorządowe nr 64</w:t>
      </w:r>
      <w:r w:rsidRPr="000929E7">
        <w:rPr>
          <w:rFonts w:ascii="Book Antiqua" w:eastAsia="Calibri" w:hAnsi="Book Antiqua"/>
          <w:color w:val="000000"/>
          <w:lang w:eastAsia="en-US"/>
        </w:rPr>
        <w:t xml:space="preserve"> zwane dalej Administratorem; Administrator prowadzi operacje przetwarzania danych osobowych.</w:t>
      </w:r>
    </w:p>
    <w:p w:rsidR="000929E7" w:rsidRPr="000929E7" w:rsidRDefault="000929E7" w:rsidP="000929E7">
      <w:pPr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jc w:val="left"/>
        <w:rPr>
          <w:rFonts w:ascii="Book Antiqua" w:eastAsia="Calibri" w:hAnsi="Book Antiqua"/>
          <w:b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Dane kontaktowe do Inspektora Oc</w:t>
      </w:r>
      <w:r w:rsidR="004A4A9D">
        <w:rPr>
          <w:rFonts w:ascii="Book Antiqua" w:eastAsia="Calibri" w:hAnsi="Book Antiqua"/>
          <w:color w:val="000000"/>
          <w:lang w:eastAsia="en-US"/>
        </w:rPr>
        <w:t>hrony Danych e-mail:</w:t>
      </w:r>
      <w:r w:rsidR="004A4A9D">
        <w:rPr>
          <w:rFonts w:ascii="Book Antiqua" w:eastAsia="Calibri" w:hAnsi="Book Antiqua"/>
          <w:color w:val="000000"/>
          <w:lang w:eastAsia="en-US"/>
        </w:rPr>
        <w:br/>
        <w:t xml:space="preserve"> inspektor@kancelaria-explico.pl</w:t>
      </w:r>
    </w:p>
    <w:p w:rsidR="004A4A9D" w:rsidRDefault="000929E7" w:rsidP="00AE121A">
      <w:pPr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jc w:val="left"/>
        <w:rPr>
          <w:rFonts w:ascii="Book Antiqua" w:eastAsia="Calibri" w:hAnsi="Book Antiqua"/>
          <w:color w:val="000000"/>
          <w:lang w:eastAsia="en-US"/>
        </w:rPr>
      </w:pPr>
      <w:r w:rsidRPr="004A4A9D">
        <w:rPr>
          <w:rFonts w:ascii="Book Antiqua" w:eastAsia="Calibri" w:hAnsi="Book Antiqua"/>
          <w:color w:val="000000"/>
          <w:lang w:eastAsia="en-US"/>
        </w:rPr>
        <w:t xml:space="preserve">Dane osobowe dziecka tj.:  imię, nazwisko, wizerunek, osiągnięcia;  będą przetwarzane przez Administratora w związku z przeprowadzeniem </w:t>
      </w:r>
      <w:r w:rsidR="004A4A9D">
        <w:rPr>
          <w:rFonts w:ascii="Book Antiqua" w:eastAsia="Calibri" w:hAnsi="Book Antiqua"/>
          <w:color w:val="000000"/>
          <w:lang w:eastAsia="en-US"/>
        </w:rPr>
        <w:t>Ogólnopolskiego Konkursu Plastycznego ,, Skrzydlaci Przyjaciele”</w:t>
      </w:r>
    </w:p>
    <w:p w:rsidR="000929E7" w:rsidRPr="004A4A9D" w:rsidRDefault="000929E7" w:rsidP="00AE121A">
      <w:pPr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jc w:val="left"/>
        <w:rPr>
          <w:rFonts w:ascii="Book Antiqua" w:eastAsia="Calibri" w:hAnsi="Book Antiqua"/>
          <w:color w:val="000000"/>
          <w:lang w:eastAsia="en-US"/>
        </w:rPr>
      </w:pPr>
      <w:r w:rsidRPr="004A4A9D">
        <w:rPr>
          <w:rFonts w:ascii="Book Antiqua" w:eastAsia="Calibri" w:hAnsi="Book Antiqua" w:cs="EUAlbertina"/>
          <w:color w:val="000000"/>
          <w:lang w:eastAsia="en-US"/>
        </w:rPr>
        <w:t xml:space="preserve">Podanie danych osobowych oraz wyrażenie zgody na ich przetwarzanie jest dobrowolne, aczkolwiek niezbędne do wzięcia udziału w konkursie.  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5.    W związku z przetwarzaniem danych osobowych Pani/Pana dziecka, przysługuje     Pani/Panu prawo do: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 xml:space="preserve">1) dostępu do treści danych, na podstawie art. 15 RODO z zastrzeżeniem, że udostępniane dane osobowe nie mogą ujawniać informacji niejawnych, ani naruszać </w:t>
      </w:r>
      <w:r w:rsidRPr="000929E7">
        <w:rPr>
          <w:rFonts w:ascii="Book Antiqua" w:eastAsia="Calibri" w:hAnsi="Book Antiqua"/>
          <w:color w:val="000000"/>
          <w:lang w:eastAsia="en-US"/>
        </w:rPr>
        <w:lastRenderedPageBreak/>
        <w:t>tajemnic prawnie chronionych, do których zachowania zobowiązany jest  Administrator danych,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2) sprostowania danych, na podstawie art. 16 RODO,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3) usunięcia danych, na podstawie art. 17 RODO, przetwarzanych na podstawie Pani/Pana zgody; w pozostałych przypadkach, w których Administrator danych przetwarza dane osobowe na podstawie przepisów prawa, dane mogą być usunięte po zakończeniu okresu archiwizacji,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4) ograniczenia przetwarzania danych, na podstawie art. 17 RODO,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5) przeniesienia danych na podstawie art. 20 RODO,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6) wniesienia sprzeciwu wobec przetwarzanych danych, na podstawie art. 21 RODO, z zastrzeżeniem, że nie dotyczy to przypadków, w których Administrator danych posiada uprawnienie do przetwarzania danych na podstawie przepisów prawa;</w:t>
      </w:r>
    </w:p>
    <w:p w:rsidR="000929E7" w:rsidRPr="000929E7" w:rsidRDefault="000929E7" w:rsidP="000929E7">
      <w:pPr>
        <w:numPr>
          <w:ilvl w:val="0"/>
          <w:numId w:val="8"/>
        </w:numPr>
        <w:autoSpaceDE w:val="0"/>
        <w:autoSpaceDN w:val="0"/>
        <w:adjustRightInd w:val="0"/>
        <w:spacing w:after="120" w:line="276" w:lineRule="auto"/>
        <w:jc w:val="left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Dane osobowe Pani/Pana dziecka nie będą przekazywane do państwa trzeciego/organizacji.</w:t>
      </w:r>
    </w:p>
    <w:p w:rsidR="000929E7" w:rsidRPr="000929E7" w:rsidRDefault="000929E7" w:rsidP="000929E7">
      <w:pPr>
        <w:numPr>
          <w:ilvl w:val="0"/>
          <w:numId w:val="8"/>
        </w:numPr>
        <w:autoSpaceDE w:val="0"/>
        <w:autoSpaceDN w:val="0"/>
        <w:adjustRightInd w:val="0"/>
        <w:spacing w:after="120" w:line="276" w:lineRule="auto"/>
        <w:jc w:val="left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Dane osobowe Pani/Pana dziecka nie są przetwarzana w sposób zautomatyzowany i nie podlegają profilowaniu.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0" w:firstLine="0"/>
        <w:jc w:val="left"/>
        <w:rPr>
          <w:rFonts w:ascii="Book Antiqua" w:eastAsia="Calibri" w:hAnsi="Book Antiqua"/>
          <w:color w:val="000000"/>
          <w:lang w:eastAsia="en-US"/>
        </w:rPr>
      </w:pP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360" w:firstLine="0"/>
        <w:jc w:val="right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 xml:space="preserve">Zapoznałam/em się z treścią klauzuli, 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360" w:firstLine="0"/>
        <w:jc w:val="right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 xml:space="preserve"> 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360" w:firstLine="0"/>
        <w:jc w:val="right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……………………………………………..</w:t>
      </w:r>
    </w:p>
    <w:p w:rsidR="000929E7" w:rsidRPr="000929E7" w:rsidRDefault="000929E7" w:rsidP="000929E7">
      <w:pPr>
        <w:spacing w:line="276" w:lineRule="auto"/>
        <w:ind w:left="5664" w:firstLine="708"/>
        <w:jc w:val="right"/>
        <w:rPr>
          <w:rFonts w:ascii="Book Antiqua" w:hAnsi="Book Antiqua"/>
        </w:rPr>
      </w:pPr>
    </w:p>
    <w:p w:rsidR="000929E7" w:rsidRPr="000929E7" w:rsidRDefault="000929E7" w:rsidP="000929E7">
      <w:pPr>
        <w:spacing w:line="276" w:lineRule="auto"/>
        <w:ind w:left="0" w:firstLine="360"/>
        <w:jc w:val="right"/>
        <w:rPr>
          <w:rFonts w:ascii="Book Antiqua" w:hAnsi="Book Antiqua"/>
          <w:i/>
        </w:rPr>
      </w:pPr>
      <w:r w:rsidRPr="000929E7">
        <w:rPr>
          <w:rFonts w:ascii="Book Antiqua" w:hAnsi="Book Antiqua"/>
          <w:i/>
        </w:rPr>
        <w:t>(data i podpis rodzica/ opiekuna prawnego)</w:t>
      </w: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Pr="00354B1E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sectPr w:rsidR="000929E7" w:rsidRPr="00354B1E" w:rsidSect="000929E7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EUAlbertina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B945F0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F43FE2"/>
    <w:multiLevelType w:val="hybridMultilevel"/>
    <w:tmpl w:val="83A25E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1630A1"/>
    <w:multiLevelType w:val="hybridMultilevel"/>
    <w:tmpl w:val="A0C63D6A"/>
    <w:lvl w:ilvl="0" w:tplc="A00EDCE0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72DEC"/>
    <w:multiLevelType w:val="hybridMultilevel"/>
    <w:tmpl w:val="144ABBC2"/>
    <w:lvl w:ilvl="0" w:tplc="6624E8D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180374"/>
    <w:multiLevelType w:val="multilevel"/>
    <w:tmpl w:val="C998526C"/>
    <w:lvl w:ilvl="0">
      <w:start w:val="1"/>
      <w:numFmt w:val="decimal"/>
      <w:pStyle w:val="Spistreci1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pStyle w:val="Spistreci2"/>
      <w:isLgl/>
      <w:lvlText w:val="%1.%2"/>
      <w:lvlJc w:val="left"/>
      <w:pPr>
        <w:ind w:left="1188" w:hanging="540"/>
      </w:pPr>
      <w:rPr>
        <w:rFonts w:ascii="Times New Roman" w:hAnsi="Times New Roman" w:cs="Times New Roman" w:hint="default"/>
      </w:rPr>
    </w:lvl>
    <w:lvl w:ilvl="2">
      <w:start w:val="2"/>
      <w:numFmt w:val="decimal"/>
      <w:isLgl/>
      <w:lvlText w:val="%1.%2.%3"/>
      <w:lvlJc w:val="left"/>
      <w:pPr>
        <w:ind w:left="15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9" w:hanging="180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B1E"/>
    <w:rsid w:val="0005260B"/>
    <w:rsid w:val="000929E7"/>
    <w:rsid w:val="0009342F"/>
    <w:rsid w:val="00114918"/>
    <w:rsid w:val="00133FA9"/>
    <w:rsid w:val="001879C9"/>
    <w:rsid w:val="00296D73"/>
    <w:rsid w:val="002A7FE0"/>
    <w:rsid w:val="002E588D"/>
    <w:rsid w:val="00307778"/>
    <w:rsid w:val="00354B1E"/>
    <w:rsid w:val="004049AC"/>
    <w:rsid w:val="00426FB2"/>
    <w:rsid w:val="00434313"/>
    <w:rsid w:val="00476830"/>
    <w:rsid w:val="00481504"/>
    <w:rsid w:val="004A4A9D"/>
    <w:rsid w:val="004A5B7B"/>
    <w:rsid w:val="004D3797"/>
    <w:rsid w:val="005205B1"/>
    <w:rsid w:val="00522595"/>
    <w:rsid w:val="005C2D29"/>
    <w:rsid w:val="006340B3"/>
    <w:rsid w:val="00670826"/>
    <w:rsid w:val="00687937"/>
    <w:rsid w:val="006C1559"/>
    <w:rsid w:val="006D5A8E"/>
    <w:rsid w:val="007F0F87"/>
    <w:rsid w:val="007F193C"/>
    <w:rsid w:val="00845D3D"/>
    <w:rsid w:val="0090468F"/>
    <w:rsid w:val="00981856"/>
    <w:rsid w:val="00A20715"/>
    <w:rsid w:val="00A21462"/>
    <w:rsid w:val="00AC30F0"/>
    <w:rsid w:val="00B02FB9"/>
    <w:rsid w:val="00B155BB"/>
    <w:rsid w:val="00B2413C"/>
    <w:rsid w:val="00B24433"/>
    <w:rsid w:val="00B31015"/>
    <w:rsid w:val="00B959B1"/>
    <w:rsid w:val="00BB45AF"/>
    <w:rsid w:val="00C072CB"/>
    <w:rsid w:val="00CE1E76"/>
    <w:rsid w:val="00D02D1E"/>
    <w:rsid w:val="00D230A2"/>
    <w:rsid w:val="00D95ECE"/>
    <w:rsid w:val="00DA5F58"/>
    <w:rsid w:val="00DF582F"/>
    <w:rsid w:val="00E87B2A"/>
    <w:rsid w:val="00E97681"/>
    <w:rsid w:val="00EA0AC6"/>
    <w:rsid w:val="00EA5FE9"/>
    <w:rsid w:val="00F4496F"/>
    <w:rsid w:val="00F7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AC0533"/>
  <w15:docId w15:val="{D2C64FB2-9C47-44BE-896F-DED61E0F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line="360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Standardowy1"/>
    <w:qFormat/>
    <w:rsid w:val="000929E7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0AC6"/>
    <w:pPr>
      <w:keepNext/>
      <w:spacing w:before="240" w:after="240"/>
      <w:ind w:hanging="425"/>
      <w:outlineLvl w:val="0"/>
    </w:pPr>
    <w:rPr>
      <w:rFonts w:eastAsiaTheme="majorEastAsia" w:cs="Arial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A0AC6"/>
    <w:pPr>
      <w:keepNext/>
      <w:spacing w:before="240" w:after="240"/>
      <w:ind w:left="567" w:hanging="567"/>
      <w:outlineLvl w:val="1"/>
    </w:pPr>
    <w:rPr>
      <w:rFonts w:eastAsiaTheme="majorEastAsia"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A0AC6"/>
    <w:pPr>
      <w:keepNext/>
      <w:ind w:left="709" w:hanging="709"/>
      <w:outlineLvl w:val="2"/>
    </w:pPr>
    <w:rPr>
      <w:rFonts w:eastAsiaTheme="majorEastAsia" w:cs="Arial"/>
      <w:b/>
      <w:bCs/>
    </w:rPr>
  </w:style>
  <w:style w:type="paragraph" w:styleId="Nagwek4">
    <w:name w:val="heading 4"/>
    <w:basedOn w:val="Normalny"/>
    <w:next w:val="Normalny"/>
    <w:link w:val="Nagwek4Znak"/>
    <w:qFormat/>
    <w:rsid w:val="00EA0AC6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EA0AC6"/>
    <w:pPr>
      <w:spacing w:before="240" w:after="60"/>
      <w:outlineLvl w:val="4"/>
    </w:pPr>
    <w:rPr>
      <w:rFonts w:eastAsiaTheme="majorEastAsia" w:cstheme="maj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A0AC6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A0AC6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A0AC6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EA0AC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0AC6"/>
    <w:rPr>
      <w:rFonts w:eastAsiaTheme="majorEastAsia" w:cs="Arial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EA0AC6"/>
    <w:rPr>
      <w:rFonts w:eastAsiaTheme="majorEastAsia" w:cs="Arial"/>
      <w:b/>
      <w:bCs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EA0AC6"/>
    <w:rPr>
      <w:rFonts w:eastAsiaTheme="majorEastAsia" w:cs="Arial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EA0AC6"/>
    <w:rPr>
      <w:rFonts w:eastAsiaTheme="majorEastAsia" w:cstheme="maj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EA0AC6"/>
    <w:rPr>
      <w:rFonts w:eastAsiaTheme="majorEastAsia" w:cstheme="majorBidi"/>
      <w:b/>
      <w:bCs/>
      <w:i/>
      <w:iCs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426FB2"/>
    <w:rPr>
      <w:i/>
      <w:iCs/>
    </w:rPr>
  </w:style>
  <w:style w:type="paragraph" w:styleId="Akapitzlist">
    <w:name w:val="List Paragraph"/>
    <w:basedOn w:val="Normalny"/>
    <w:uiPriority w:val="34"/>
    <w:qFormat/>
    <w:rsid w:val="00EA0AC6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A0AC6"/>
    <w:pPr>
      <w:keepLines/>
      <w:spacing w:before="480" w:after="0" w:line="276" w:lineRule="auto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customStyle="1" w:styleId="Styl1">
    <w:name w:val="Styl1"/>
    <w:basedOn w:val="NormalnyWeb"/>
    <w:link w:val="Styl1Znak"/>
    <w:qFormat/>
    <w:rsid w:val="00EA0AC6"/>
    <w:pPr>
      <w:spacing w:line="240" w:lineRule="auto"/>
      <w:ind w:left="0" w:firstLine="0"/>
    </w:pPr>
    <w:rPr>
      <w:rFonts w:asciiTheme="majorHAnsi" w:hAnsiTheme="majorHAnsi"/>
    </w:rPr>
  </w:style>
  <w:style w:type="character" w:customStyle="1" w:styleId="Styl1Znak">
    <w:name w:val="Styl1 Znak"/>
    <w:basedOn w:val="Domylnaczcionkaakapitu"/>
    <w:link w:val="Styl1"/>
    <w:rsid w:val="00EA0AC6"/>
    <w:rPr>
      <w:rFonts w:asciiTheme="majorHAnsi" w:hAnsiTheme="majorHAnsi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0468F"/>
  </w:style>
  <w:style w:type="character" w:customStyle="1" w:styleId="Nagwek6Znak">
    <w:name w:val="Nagłówek 6 Znak"/>
    <w:basedOn w:val="Domylnaczcionkaakapitu"/>
    <w:link w:val="Nagwek6"/>
    <w:rsid w:val="00EA0AC6"/>
    <w:rPr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EA0AC6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EA0AC6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EA0AC6"/>
    <w:rPr>
      <w:rFonts w:ascii="Arial" w:hAnsi="Arial" w:cs="Arial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qFormat/>
    <w:rsid w:val="00EA0AC6"/>
    <w:pPr>
      <w:numPr>
        <w:numId w:val="4"/>
      </w:numPr>
      <w:tabs>
        <w:tab w:val="right" w:leader="dot" w:pos="8777"/>
      </w:tabs>
    </w:pPr>
    <w:rPr>
      <w:rFonts w:eastAsiaTheme="minorEastAsia" w:cstheme="minorBidi"/>
      <w:b/>
    </w:rPr>
  </w:style>
  <w:style w:type="paragraph" w:styleId="Spistreci2">
    <w:name w:val="toc 2"/>
    <w:basedOn w:val="Normalny"/>
    <w:next w:val="Normalny"/>
    <w:autoRedefine/>
    <w:uiPriority w:val="39"/>
    <w:qFormat/>
    <w:rsid w:val="00EA0AC6"/>
    <w:pPr>
      <w:numPr>
        <w:ilvl w:val="1"/>
        <w:numId w:val="4"/>
      </w:numPr>
      <w:tabs>
        <w:tab w:val="left" w:pos="680"/>
        <w:tab w:val="left" w:pos="737"/>
        <w:tab w:val="right" w:leader="dot" w:pos="8777"/>
      </w:tabs>
    </w:pPr>
    <w:rPr>
      <w:rFonts w:eastAsiaTheme="minorEastAsia" w:cstheme="minorBidi"/>
    </w:rPr>
  </w:style>
  <w:style w:type="paragraph" w:styleId="Spistreci3">
    <w:name w:val="toc 3"/>
    <w:basedOn w:val="Normalny"/>
    <w:next w:val="Normalny"/>
    <w:autoRedefine/>
    <w:uiPriority w:val="39"/>
    <w:qFormat/>
    <w:rsid w:val="00EA0AC6"/>
    <w:pPr>
      <w:tabs>
        <w:tab w:val="left" w:pos="851"/>
        <w:tab w:val="right" w:leader="dot" w:pos="8777"/>
      </w:tabs>
      <w:ind w:left="567" w:firstLine="0"/>
      <w:jc w:val="center"/>
    </w:pPr>
    <w:rPr>
      <w:rFonts w:eastAsiaTheme="minorEastAsia" w:cstheme="minorBidi"/>
    </w:rPr>
  </w:style>
  <w:style w:type="paragraph" w:styleId="Legenda">
    <w:name w:val="caption"/>
    <w:basedOn w:val="Normalny"/>
    <w:next w:val="Normalny"/>
    <w:uiPriority w:val="35"/>
    <w:unhideWhenUsed/>
    <w:qFormat/>
    <w:rsid w:val="00EA0AC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0A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A0A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EA0AC6"/>
    <w:pPr>
      <w:spacing w:line="240" w:lineRule="auto"/>
    </w:pPr>
    <w:rPr>
      <w:rFonts w:eastAsia="Calibri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96D73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B02FB9"/>
    <w:pPr>
      <w:numPr>
        <w:numId w:val="6"/>
      </w:numPr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1D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D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916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sekretariat</cp:lastModifiedBy>
  <cp:revision>2</cp:revision>
  <cp:lastPrinted>2022-02-28T06:38:00Z</cp:lastPrinted>
  <dcterms:created xsi:type="dcterms:W3CDTF">2022-02-28T06:39:00Z</dcterms:created>
  <dcterms:modified xsi:type="dcterms:W3CDTF">2022-02-28T06:39:00Z</dcterms:modified>
</cp:coreProperties>
</file>